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GAME RULES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Parks will open at 8 am and bathrooms 10 am 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Following rules understand that these rules are in place to keep games on time as well as keep a safe number of people at the parks.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game will start at the scheduled time.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Time limit: No new inning after 1hr 10min,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Drop-dead after and 1hr and 20 min. The score reverts back to the last inning.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games will be timing except for the championship game.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5 run capped for the first 3 innings only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run cap for the championship game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Mercy rule in effect 12 after 3,10 after 4,8 after 5.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 game will be played with free substitution,  courtesy runners for pitchers and catchers only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Lineup cards required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team huddle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team meeting after the end of the game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No-touch rule – players should refrain from high fives, handshake lines, and other physical contacts with teammates, opposing players, coaches, umpires, and fans.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Only one coach or manager at the plate for umpire rules no players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No teams are to stay after their game is over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Every team must clean the dugout after the game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gum, seed, or anything activities that would encourage spitting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eating will be allowed on the field or in the dugouts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tailgating, team picnic, communal cooler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Two spectators per player ( no exception)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one is allowed behind the backstop. 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